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7CBA" w14:textId="0A02CA82" w:rsidR="007D37FE" w:rsidRPr="007D37FE" w:rsidRDefault="00D822A4" w:rsidP="007D37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ill Sans" w:eastAsia="Gill Sans" w:hAnsi="Gill Sans" w:cs="Gill Sans"/>
          <w:b/>
          <w:color w:val="000000"/>
          <w:sz w:val="54"/>
          <w:szCs w:val="54"/>
        </w:rPr>
      </w:pPr>
      <w:r>
        <w:rPr>
          <w:rFonts w:ascii="Gill Sans" w:eastAsia="Gill Sans" w:hAnsi="Gill Sans" w:cs="Gill Sans"/>
          <w:b/>
          <w:color w:val="000000"/>
          <w:sz w:val="54"/>
          <w:szCs w:val="54"/>
        </w:rPr>
        <w:t xml:space="preserve">Forest Economic Partnership Stakeholder Meeting Agenda </w:t>
      </w:r>
      <w:r>
        <w:rPr>
          <w:rFonts w:ascii="Gill Sans" w:eastAsia="Gill Sans" w:hAnsi="Gill Sans" w:cs="Gill Sans"/>
          <w:noProof/>
          <w:color w:val="000000"/>
          <w:sz w:val="50"/>
          <w:szCs w:val="50"/>
        </w:rPr>
        <w:drawing>
          <wp:inline distT="0" distB="0" distL="0" distR="0" wp14:anchorId="3C4E5A5C" wp14:editId="231999C0">
            <wp:extent cx="4003838" cy="131891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r="1456" b="3936"/>
                    <a:stretch>
                      <a:fillRect/>
                    </a:stretch>
                  </pic:blipFill>
                  <pic:spPr>
                    <a:xfrm>
                      <a:off x="0" y="0"/>
                      <a:ext cx="4003838" cy="1318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6FB6D6" w14:textId="77777777" w:rsidR="006320E6" w:rsidRDefault="00D822A4" w:rsidP="007D37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17:00-18:30 </w:t>
      </w:r>
      <w:r>
        <w:rPr>
          <w:rFonts w:ascii="Gill Sans" w:eastAsia="Gill Sans" w:hAnsi="Gill Sans" w:cs="Gill Sans"/>
          <w:color w:val="000000"/>
        </w:rPr>
        <w:t>Thursday 7th December 2023</w:t>
      </w:r>
      <w:r>
        <w:rPr>
          <w:rFonts w:ascii="Gill Sans" w:eastAsia="Gill Sans" w:hAnsi="Gill Sans" w:cs="Gill Sans"/>
        </w:rPr>
        <w:t xml:space="preserve"> </w:t>
      </w:r>
    </w:p>
    <w:p w14:paraId="10C5ECF6" w14:textId="77777777" w:rsidR="006320E6" w:rsidRDefault="00D822A4" w:rsidP="007D37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The Speech House Hotel, GL16 7EL</w:t>
      </w:r>
    </w:p>
    <w:p w14:paraId="14205C35" w14:textId="77777777" w:rsidR="006320E6" w:rsidRDefault="00D822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color w:val="000000"/>
        </w:rPr>
      </w:pPr>
      <w:r>
        <w:rPr>
          <w:rFonts w:ascii="Gill Sans" w:eastAsia="Gill Sans" w:hAnsi="Gill Sans" w:cs="Gill Sans"/>
          <w:b/>
          <w:color w:val="000000"/>
        </w:rPr>
        <w:t>Arrival, refreshments &amp; networking</w:t>
      </w:r>
      <w:r>
        <w:rPr>
          <w:rFonts w:ascii="Gill Sans" w:eastAsia="Gill Sans" w:hAnsi="Gill Sans" w:cs="Gill Sans"/>
          <w:color w:val="000000"/>
        </w:rPr>
        <w:t xml:space="preserve"> (17:00 - 17:15)</w:t>
      </w:r>
    </w:p>
    <w:p w14:paraId="387E11A1" w14:textId="77777777" w:rsidR="006320E6" w:rsidRDefault="00D822A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color w:val="000000"/>
        </w:rPr>
      </w:pPr>
      <w:r>
        <w:rPr>
          <w:rFonts w:ascii="Gill Sans" w:eastAsia="Gill Sans" w:hAnsi="Gill Sans" w:cs="Gill Sans"/>
          <w:b/>
          <w:color w:val="000000"/>
        </w:rPr>
        <w:t>Chair’s welcome, introduction</w:t>
      </w:r>
      <w:r>
        <w:rPr>
          <w:rFonts w:ascii="Gill Sans" w:eastAsia="Gill Sans" w:hAnsi="Gill Sans" w:cs="Gill Sans"/>
          <w:b/>
        </w:rPr>
        <w:t xml:space="preserve">s &amp; announcements </w:t>
      </w:r>
      <w:r>
        <w:rPr>
          <w:rFonts w:ascii="Gill Sans" w:eastAsia="Gill Sans" w:hAnsi="Gill Sans" w:cs="Gill Sans"/>
        </w:rPr>
        <w:t>- Welcome to guest speakers and observers, and a f</w:t>
      </w:r>
      <w:r>
        <w:rPr>
          <w:rFonts w:ascii="Gill Sans" w:eastAsia="Gill Sans" w:hAnsi="Gill Sans" w:cs="Gill Sans"/>
          <w:color w:val="000000"/>
        </w:rPr>
        <w:t>ormal thank you to Tracey Ashford</w:t>
      </w:r>
      <w:r>
        <w:rPr>
          <w:rFonts w:ascii="Gill Sans" w:eastAsia="Gill Sans" w:hAnsi="Gill Sans" w:cs="Gill Sans"/>
        </w:rPr>
        <w:t xml:space="preserve"> of </w:t>
      </w:r>
      <w:r>
        <w:rPr>
          <w:rFonts w:ascii="Gill Sans" w:eastAsia="Gill Sans" w:hAnsi="Gill Sans" w:cs="Gill Sans"/>
          <w:color w:val="000000"/>
        </w:rPr>
        <w:t>Thrings for her Co-Chairing role on the E&amp;S sub-group</w:t>
      </w:r>
      <w:r>
        <w:rPr>
          <w:rFonts w:ascii="Gill Sans" w:eastAsia="Gill Sans" w:hAnsi="Gill Sans" w:cs="Gill Sans"/>
        </w:rPr>
        <w:t>. (Neill Ricketts)</w:t>
      </w:r>
    </w:p>
    <w:p w14:paraId="5777260D" w14:textId="77777777" w:rsidR="006320E6" w:rsidRDefault="006320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Gill Sans" w:eastAsia="Gill Sans" w:hAnsi="Gill Sans" w:cs="Gill Sans"/>
        </w:rPr>
      </w:pPr>
    </w:p>
    <w:p w14:paraId="10FBB564" w14:textId="217C818B" w:rsidR="006320E6" w:rsidRDefault="00D822A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Gill Sans" w:eastAsia="Gill Sans" w:hAnsi="Gill Sans" w:cs="Gill Sans"/>
          <w:b/>
          <w:color w:val="000000"/>
        </w:rPr>
        <w:t>Apologies</w:t>
      </w:r>
      <w:r>
        <w:rPr>
          <w:rFonts w:ascii="Gill Sans" w:eastAsia="Gill Sans" w:hAnsi="Gill Sans" w:cs="Gill Sans"/>
        </w:rPr>
        <w:t xml:space="preserve"> -</w:t>
      </w:r>
      <w:r>
        <w:rPr>
          <w:rFonts w:ascii="Gill Sans" w:eastAsia="Gill Sans" w:hAnsi="Gill Sans" w:cs="Gill Sans"/>
          <w:color w:val="000000"/>
        </w:rPr>
        <w:t xml:space="preserve"> Ian Price, Rob Pickup, Clare Ver</w:t>
      </w:r>
      <w:r>
        <w:rPr>
          <w:rFonts w:ascii="Gill Sans" w:eastAsia="Gill Sans" w:hAnsi="Gill Sans" w:cs="Gill Sans"/>
        </w:rPr>
        <w:t xml:space="preserve">tigen, Nigel Brinn, Cllr Johnathan Lane </w:t>
      </w:r>
    </w:p>
    <w:p w14:paraId="236A69B0" w14:textId="77777777" w:rsidR="006320E6" w:rsidRDefault="00D822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color w:val="000000"/>
        </w:rPr>
      </w:pPr>
      <w:r>
        <w:rPr>
          <w:rFonts w:ascii="Gill Sans" w:eastAsia="Gill Sans" w:hAnsi="Gill Sans" w:cs="Gill Sans"/>
          <w:b/>
          <w:color w:val="000000"/>
        </w:rPr>
        <w:t xml:space="preserve">New stakeholders Q+A  </w:t>
      </w:r>
      <w:r>
        <w:rPr>
          <w:rFonts w:ascii="Gill Sans" w:eastAsia="Gill Sans" w:hAnsi="Gill Sans" w:cs="Gill Sans"/>
          <w:color w:val="000000"/>
        </w:rPr>
        <w:t>(Ian Mean)</w:t>
      </w:r>
    </w:p>
    <w:p w14:paraId="44654CCB" w14:textId="77777777" w:rsidR="006320E6" w:rsidRDefault="00D82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color w:val="000000"/>
        </w:rPr>
        <w:t xml:space="preserve">Kevan Spencer, </w:t>
      </w:r>
      <w:r>
        <w:rPr>
          <w:rFonts w:ascii="Gill Sans" w:eastAsia="Gill Sans" w:hAnsi="Gill Sans" w:cs="Gill Sans"/>
          <w:highlight w:val="white"/>
        </w:rPr>
        <w:t>Sales and Marketing Director at MSB Steel Ltd</w:t>
      </w:r>
    </w:p>
    <w:p w14:paraId="7D3FE900" w14:textId="5835B59E" w:rsidR="006320E6" w:rsidRDefault="00D82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Matt Stephens, Managing Director of MSB Steel Ltd</w:t>
      </w:r>
    </w:p>
    <w:p w14:paraId="1F855E32" w14:textId="5D9DB7C0" w:rsidR="00590A0F" w:rsidRPr="00590A0F" w:rsidRDefault="00590A0F" w:rsidP="00590A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Keith Thomas, author of 'The Iron Rose'.</w:t>
      </w:r>
    </w:p>
    <w:p w14:paraId="17DA9C5D" w14:textId="77777777" w:rsidR="006320E6" w:rsidRDefault="00D82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Hakam Poselay, CEO of Checklist films</w:t>
      </w:r>
    </w:p>
    <w:p w14:paraId="38AD5CE6" w14:textId="77777777" w:rsidR="006320E6" w:rsidRDefault="00D82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Shaun Keep, </w:t>
      </w:r>
      <w:r>
        <w:rPr>
          <w:rFonts w:ascii="Gill Sans" w:eastAsia="Gill Sans" w:hAnsi="Gill Sans" w:cs="Gill Sans"/>
          <w:highlight w:val="white"/>
        </w:rPr>
        <w:t>Production Manager at Checklist Films</w:t>
      </w:r>
    </w:p>
    <w:p w14:paraId="21788795" w14:textId="77777777" w:rsidR="006320E6" w:rsidRDefault="00D822A4">
      <w:pPr>
        <w:numPr>
          <w:ilvl w:val="0"/>
          <w:numId w:val="1"/>
        </w:numPr>
        <w:spacing w:after="0" w:line="240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James Lloyd Jones, CEO of Jones Food Company</w:t>
      </w:r>
    </w:p>
    <w:p w14:paraId="27F624E4" w14:textId="77777777" w:rsidR="006320E6" w:rsidRDefault="00D82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Alex Crawley, founder of Grazing Management Ltd</w:t>
      </w:r>
    </w:p>
    <w:p w14:paraId="28F1F66D" w14:textId="77777777" w:rsidR="006320E6" w:rsidRDefault="00D822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color w:val="000000"/>
        </w:rPr>
      </w:pPr>
      <w:r>
        <w:rPr>
          <w:rFonts w:ascii="Gill Sans" w:eastAsia="Gill Sans" w:hAnsi="Gill Sans" w:cs="Gill Sans"/>
          <w:b/>
          <w:color w:val="000000"/>
        </w:rPr>
        <w:t xml:space="preserve">FEP Board </w:t>
      </w:r>
      <w:r>
        <w:rPr>
          <w:rFonts w:ascii="Gill Sans" w:eastAsia="Gill Sans" w:hAnsi="Gill Sans" w:cs="Gill Sans"/>
          <w:b/>
        </w:rPr>
        <w:t>g</w:t>
      </w:r>
      <w:r>
        <w:rPr>
          <w:rFonts w:ascii="Gill Sans" w:eastAsia="Gill Sans" w:hAnsi="Gill Sans" w:cs="Gill Sans"/>
          <w:b/>
          <w:color w:val="000000"/>
        </w:rPr>
        <w:t xml:space="preserve">overnance &amp; </w:t>
      </w:r>
      <w:r>
        <w:rPr>
          <w:rFonts w:ascii="Gill Sans" w:eastAsia="Gill Sans" w:hAnsi="Gill Sans" w:cs="Gill Sans"/>
          <w:b/>
        </w:rPr>
        <w:t>f</w:t>
      </w:r>
      <w:r>
        <w:rPr>
          <w:rFonts w:ascii="Gill Sans" w:eastAsia="Gill Sans" w:hAnsi="Gill Sans" w:cs="Gill Sans"/>
          <w:b/>
          <w:color w:val="000000"/>
        </w:rPr>
        <w:t xml:space="preserve">inances </w:t>
      </w:r>
      <w:r>
        <w:rPr>
          <w:rFonts w:ascii="Gill Sans" w:eastAsia="Gill Sans" w:hAnsi="Gill Sans" w:cs="Gill Sans"/>
          <w:color w:val="000000"/>
        </w:rPr>
        <w:t xml:space="preserve">– new Climate Change focus (Wendy Jackson </w:t>
      </w:r>
      <w:r>
        <w:rPr>
          <w:rFonts w:ascii="Gill Sans" w:eastAsia="Gill Sans" w:hAnsi="Gill Sans" w:cs="Gill Sans"/>
        </w:rPr>
        <w:t xml:space="preserve">&amp; </w:t>
      </w:r>
      <w:r>
        <w:rPr>
          <w:rFonts w:ascii="Gill Sans" w:eastAsia="Gill Sans" w:hAnsi="Gill Sans" w:cs="Gill Sans"/>
          <w:color w:val="000000"/>
        </w:rPr>
        <w:t>David Tre</w:t>
      </w:r>
      <w:r>
        <w:rPr>
          <w:rFonts w:ascii="Gill Sans" w:eastAsia="Gill Sans" w:hAnsi="Gill Sans" w:cs="Gill Sans"/>
        </w:rPr>
        <w:t>velyan</w:t>
      </w:r>
      <w:r>
        <w:rPr>
          <w:rFonts w:ascii="Gill Sans" w:eastAsia="Gill Sans" w:hAnsi="Gill Sans" w:cs="Gill Sans"/>
          <w:color w:val="000000"/>
        </w:rPr>
        <w:t>)</w:t>
      </w:r>
    </w:p>
    <w:p w14:paraId="658784E5" w14:textId="77777777" w:rsidR="006320E6" w:rsidRDefault="00D822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r>
        <w:rPr>
          <w:rFonts w:ascii="Gill Sans" w:eastAsia="Gill Sans" w:hAnsi="Gill Sans" w:cs="Gill Sans"/>
          <w:b/>
          <w:color w:val="000000"/>
        </w:rPr>
        <w:t>Education and Skills sub group update</w:t>
      </w:r>
      <w:r>
        <w:rPr>
          <w:rFonts w:ascii="Gill Sans" w:eastAsia="Gill Sans" w:hAnsi="Gill Sans" w:cs="Gill Sans"/>
          <w:color w:val="000000"/>
        </w:rPr>
        <w:t xml:space="preserve"> (Wendy Jackson)</w:t>
      </w:r>
    </w:p>
    <w:p w14:paraId="1B02221B" w14:textId="77777777" w:rsidR="006320E6" w:rsidRDefault="00D822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r>
        <w:rPr>
          <w:rFonts w:ascii="Gill Sans" w:eastAsia="Gill Sans" w:hAnsi="Gill Sans" w:cs="Gill Sans"/>
          <w:b/>
          <w:color w:val="000000"/>
        </w:rPr>
        <w:t xml:space="preserve">Digital Connectivity sub group update </w:t>
      </w:r>
      <w:r>
        <w:rPr>
          <w:rFonts w:ascii="Gill Sans" w:eastAsia="Gill Sans" w:hAnsi="Gill Sans" w:cs="Gill Sans"/>
          <w:color w:val="000000"/>
        </w:rPr>
        <w:t>(</w:t>
      </w:r>
      <w:r>
        <w:rPr>
          <w:rFonts w:ascii="Gill Sans" w:eastAsia="Gill Sans" w:hAnsi="Gill Sans" w:cs="Gill Sans"/>
        </w:rPr>
        <w:t>David Trevelyan)</w:t>
      </w:r>
    </w:p>
    <w:p w14:paraId="3BE32247" w14:textId="77777777" w:rsidR="006320E6" w:rsidRDefault="00D822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rFonts w:ascii="Gill Sans" w:eastAsia="Gill Sans" w:hAnsi="Gill Sans" w:cs="Gill Sans"/>
          <w:b/>
        </w:rPr>
        <w:t>FEP in 2024</w:t>
      </w:r>
      <w:r>
        <w:rPr>
          <w:rFonts w:ascii="Gill Sans" w:eastAsia="Gill Sans" w:hAnsi="Gill Sans" w:cs="Gill Sans"/>
        </w:rPr>
        <w:t xml:space="preserve">  - ‘Celebrating our Success’ new communications project (Wendy Jackson &amp; Ian Mean)</w:t>
      </w:r>
    </w:p>
    <w:p w14:paraId="13A6C7AD" w14:textId="77777777" w:rsidR="006320E6" w:rsidRDefault="00D822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rFonts w:ascii="Gill Sans" w:eastAsia="Gill Sans" w:hAnsi="Gill Sans" w:cs="Gill Sans"/>
          <w:b/>
        </w:rPr>
        <w:t xml:space="preserve">Biosphere update </w:t>
      </w:r>
      <w:r>
        <w:rPr>
          <w:rFonts w:ascii="Gill Sans" w:eastAsia="Gill Sans" w:hAnsi="Gill Sans" w:cs="Gill Sans"/>
        </w:rPr>
        <w:t>(Wendy Jackson)</w:t>
      </w:r>
    </w:p>
    <w:p w14:paraId="0046EF13" w14:textId="77777777" w:rsidR="006320E6" w:rsidRDefault="00D822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b/>
          <w:color w:val="000000"/>
          <w:highlight w:val="white"/>
        </w:rPr>
        <w:t xml:space="preserve">Meeting close at 18:30 </w:t>
      </w:r>
    </w:p>
    <w:sectPr w:rsidR="006320E6">
      <w:head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6537" w14:textId="77777777" w:rsidR="00FF72E5" w:rsidRDefault="00D822A4">
      <w:pPr>
        <w:spacing w:after="0" w:line="240" w:lineRule="auto"/>
      </w:pPr>
      <w:r>
        <w:separator/>
      </w:r>
    </w:p>
  </w:endnote>
  <w:endnote w:type="continuationSeparator" w:id="0">
    <w:p w14:paraId="52C791A1" w14:textId="77777777" w:rsidR="00FF72E5" w:rsidRDefault="00D8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64BF" w14:textId="77777777" w:rsidR="00FF72E5" w:rsidRDefault="00D822A4">
      <w:pPr>
        <w:spacing w:after="0" w:line="240" w:lineRule="auto"/>
      </w:pPr>
      <w:r>
        <w:separator/>
      </w:r>
    </w:p>
  </w:footnote>
  <w:footnote w:type="continuationSeparator" w:id="0">
    <w:p w14:paraId="1207412D" w14:textId="77777777" w:rsidR="00FF72E5" w:rsidRDefault="00D8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8A64" w14:textId="77777777" w:rsidR="006320E6" w:rsidRDefault="006320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90FAB"/>
    <w:multiLevelType w:val="multilevel"/>
    <w:tmpl w:val="A59CF93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66A3814"/>
    <w:multiLevelType w:val="multilevel"/>
    <w:tmpl w:val="502AB9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92037292">
    <w:abstractNumId w:val="1"/>
  </w:num>
  <w:num w:numId="2" w16cid:durableId="130018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E6"/>
    <w:rsid w:val="00590A0F"/>
    <w:rsid w:val="006320E6"/>
    <w:rsid w:val="007D37FE"/>
    <w:rsid w:val="008D67D9"/>
    <w:rsid w:val="00D822A4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BD4C"/>
  <w15:docId w15:val="{5CB41904-14E5-4A72-BDEC-17AFC30E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BxWNgjJIHFT4AfyGZW33bxi+Gw==">CgMxLjA4AHIhMUJKOHIyeXUwamRQZjl4WEoxZTVJbE93WHNxWER5LXRm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1016</Characters>
  <Application>Microsoft Office Word</Application>
  <DocSecurity>0</DocSecurity>
  <Lines>8</Lines>
  <Paragraphs>2</Paragraphs>
  <ScaleCrop>false</ScaleCrop>
  <Company>220ICT Shared Services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Smith</dc:creator>
  <cp:lastModifiedBy>Lydia Smith</cp:lastModifiedBy>
  <cp:revision>6</cp:revision>
  <dcterms:created xsi:type="dcterms:W3CDTF">2023-12-07T11:29:00Z</dcterms:created>
  <dcterms:modified xsi:type="dcterms:W3CDTF">2023-12-08T14:41:00Z</dcterms:modified>
</cp:coreProperties>
</file>